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05AC0A9F" w14:textId="77777777" w:rsidR="007E4774" w:rsidRDefault="007E4774" w:rsidP="007E4774">
      <w:pPr>
        <w:rPr>
          <w:rFonts w:ascii="Corbel" w:hAnsi="Corbel" w:cs="Arial"/>
          <w:b/>
          <w:bCs/>
          <w:sz w:val="16"/>
          <w:szCs w:val="16"/>
        </w:rPr>
      </w:pPr>
    </w:p>
    <w:p w14:paraId="41FCDCE4" w14:textId="77777777" w:rsidR="007E4774" w:rsidRPr="007E4774" w:rsidRDefault="007E4774" w:rsidP="007E4774">
      <w:pPr>
        <w:shd w:val="clear" w:color="auto" w:fill="FFF2CC" w:themeFill="accent4" w:themeFillTint="33"/>
        <w:jc w:val="center"/>
        <w:rPr>
          <w:rFonts w:ascii="Corbel" w:hAnsi="Corbel" w:cs="Arial"/>
          <w:b/>
          <w:bCs/>
        </w:rPr>
      </w:pPr>
    </w:p>
    <w:p w14:paraId="341BBE6E" w14:textId="3CCFC42E" w:rsidR="007E4774" w:rsidRPr="007E4774" w:rsidRDefault="007E4774" w:rsidP="007E4774">
      <w:pPr>
        <w:shd w:val="clear" w:color="auto" w:fill="FFF2CC" w:themeFill="accent4" w:themeFillTint="33"/>
        <w:jc w:val="center"/>
        <w:rPr>
          <w:rFonts w:ascii="Corbel" w:hAnsi="Corbel" w:cs="Arial"/>
          <w:b/>
          <w:bCs/>
        </w:rPr>
      </w:pPr>
      <w:r w:rsidRPr="007E4774">
        <w:rPr>
          <w:rFonts w:ascii="Corbel" w:hAnsi="Corbel" w:cs="Arial"/>
          <w:b/>
          <w:bCs/>
        </w:rPr>
        <w:t>AFFAIRE N°25A0035 - FOURNITURE DE DISPOSITIFS MEDICAUX IMPLANTABLES ET NON IMPLAN</w:t>
      </w:r>
      <w:r w:rsidR="00026DF8">
        <w:rPr>
          <w:rFonts w:ascii="Corbel" w:hAnsi="Corbel" w:cs="Arial"/>
          <w:b/>
          <w:bCs/>
        </w:rPr>
        <w:t>T</w:t>
      </w:r>
      <w:r w:rsidRPr="007E4774">
        <w:rPr>
          <w:rFonts w:ascii="Corbel" w:hAnsi="Corbel" w:cs="Arial"/>
          <w:b/>
          <w:bCs/>
        </w:rPr>
        <w:t>ABLES STERILES D'ENDOSCOPIES DIGESTIVES ET PULMONAIRES POUR LE CHU DE MONTPELLIER ETABLISSEMENT SUPPORT DU GHT EST HERAULT SUD AVEYRON.</w:t>
      </w:r>
    </w:p>
    <w:p w14:paraId="4748951A" w14:textId="10855FB6"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26DF8">
        <w:rPr>
          <w:rFonts w:ascii="Corbel" w:hAnsi="Corbel"/>
          <w:sz w:val="22"/>
          <w:szCs w:val="22"/>
        </w:rPr>
      </w:r>
      <w:r w:rsidR="00026DF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26DF8">
        <w:rPr>
          <w:rFonts w:ascii="Corbel" w:hAnsi="Corbel"/>
          <w:sz w:val="22"/>
          <w:szCs w:val="22"/>
        </w:rPr>
      </w:r>
      <w:r w:rsidR="00026DF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26DF8">
              <w:rPr>
                <w:rFonts w:ascii="Marianne" w:eastAsia="MS Gothic" w:hAnsi="Marianne" w:cs="Arial"/>
              </w:rPr>
            </w:r>
            <w:r w:rsidR="00026DF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26DF8">
              <w:rPr>
                <w:rFonts w:ascii="Marianne" w:eastAsia="MS Gothic" w:hAnsi="Marianne" w:cs="Arial"/>
              </w:rPr>
            </w:r>
            <w:r w:rsidR="00026DF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26DF8">
              <w:rPr>
                <w:rFonts w:ascii="Marianne" w:eastAsia="MS Gothic" w:hAnsi="Marianne" w:cs="Arial"/>
              </w:rPr>
            </w:r>
            <w:r w:rsidR="00026DF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26DF8">
              <w:rPr>
                <w:rFonts w:ascii="Marianne" w:hAnsi="Marianne" w:cs="Arial"/>
              </w:rPr>
            </w:r>
            <w:r w:rsidR="00026DF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26DF8">
              <w:rPr>
                <w:rFonts w:ascii="Marianne" w:eastAsia="MS Gothic" w:hAnsi="Marianne" w:cs="Arial"/>
              </w:rPr>
            </w:r>
            <w:r w:rsidR="00026DF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lastRenderedPageBreak/>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26DF8">
        <w:rPr>
          <w:rFonts w:ascii="Corbel" w:hAnsi="Corbel"/>
          <w:sz w:val="22"/>
          <w:szCs w:val="22"/>
        </w:rPr>
      </w:r>
      <w:r w:rsidR="00026DF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 xml:space="preserve">Part du chiffre d’affaires concernant les </w:t>
            </w:r>
            <w:r w:rsidRPr="007077BE">
              <w:rPr>
                <w:rFonts w:ascii="Corbel" w:hAnsi="Corbel" w:cs="Arial"/>
                <w:sz w:val="22"/>
                <w:szCs w:val="22"/>
              </w:rPr>
              <w:lastRenderedPageBreak/>
              <w:t>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lastRenderedPageBreak/>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lastRenderedPageBreak/>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lastRenderedPageBreak/>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026DF8">
        <w:rPr>
          <w:rFonts w:ascii="Corbel" w:hAnsi="Corbel"/>
          <w:sz w:val="22"/>
          <w:szCs w:val="22"/>
        </w:rPr>
      </w:r>
      <w:r w:rsidR="00026DF8">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lastRenderedPageBreak/>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731"/>
      <w:gridCol w:w="849"/>
      <w:gridCol w:w="540"/>
      <w:gridCol w:w="180"/>
      <w:gridCol w:w="540"/>
    </w:tblGrid>
    <w:tr w:rsidR="00CC6B44" w14:paraId="19F0669B" w14:textId="77777777" w:rsidTr="007E4774">
      <w:trPr>
        <w:tblHeader/>
      </w:trPr>
      <w:tc>
        <w:tcPr>
          <w:tcW w:w="3513" w:type="dxa"/>
          <w:shd w:val="clear" w:color="auto" w:fill="FFFFCC"/>
        </w:tcPr>
        <w:p w14:paraId="7879AEC9" w14:textId="13E04833" w:rsidR="00CC6B44" w:rsidRPr="007E4774" w:rsidRDefault="00CC6B44" w:rsidP="007E4774">
          <w:pPr>
            <w:shd w:val="clear" w:color="auto" w:fill="FFFFCC"/>
            <w:snapToGrid w:val="0"/>
            <w:ind w:right="360"/>
            <w:rPr>
              <w:rFonts w:ascii="Arial" w:hAnsi="Arial" w:cs="Arial"/>
              <w:b/>
              <w:bCs/>
            </w:rPr>
          </w:pPr>
          <w:r w:rsidRPr="007E4774">
            <w:rPr>
              <w:rFonts w:ascii="Arial" w:hAnsi="Arial" w:cs="Arial"/>
              <w:b/>
              <w:bCs/>
            </w:rPr>
            <w:t xml:space="preserve"> Déclaration du candidat</w:t>
          </w:r>
        </w:p>
        <w:p w14:paraId="0F2EDAF1" w14:textId="0D26ABD5" w:rsidR="003C1311" w:rsidRPr="007E4774" w:rsidRDefault="003C1311" w:rsidP="007E4774">
          <w:pPr>
            <w:shd w:val="clear" w:color="auto" w:fill="FFFFCC"/>
            <w:snapToGrid w:val="0"/>
            <w:ind w:right="360"/>
            <w:rPr>
              <w:rFonts w:ascii="Arial" w:hAnsi="Arial" w:cs="Arial"/>
              <w:b/>
              <w:i/>
              <w:iCs/>
            </w:rPr>
          </w:pPr>
          <w:r w:rsidRPr="007E4774">
            <w:rPr>
              <w:rFonts w:ascii="Arial" w:hAnsi="Arial" w:cs="Arial"/>
              <w:b/>
              <w:bCs/>
            </w:rPr>
            <w:t xml:space="preserve">Version </w:t>
          </w:r>
          <w:r w:rsidR="007077BE" w:rsidRPr="007E4774">
            <w:rPr>
              <w:rFonts w:ascii="Arial" w:hAnsi="Arial" w:cs="Arial"/>
              <w:b/>
              <w:bCs/>
            </w:rPr>
            <w:t xml:space="preserve">SJ du </w:t>
          </w:r>
          <w:r w:rsidR="00E07EDF" w:rsidRPr="007E4774">
            <w:rPr>
              <w:rFonts w:ascii="Arial" w:hAnsi="Arial" w:cs="Arial"/>
              <w:b/>
              <w:bCs/>
            </w:rPr>
            <w:t>06/03/2024</w:t>
          </w:r>
        </w:p>
      </w:tc>
      <w:tc>
        <w:tcPr>
          <w:tcW w:w="4731" w:type="dxa"/>
          <w:shd w:val="clear" w:color="auto" w:fill="FFFFCC"/>
        </w:tcPr>
        <w:p w14:paraId="063910F9" w14:textId="227770DB" w:rsidR="007E4774" w:rsidRPr="007E4774" w:rsidRDefault="007E4774" w:rsidP="007E4774">
          <w:pPr>
            <w:shd w:val="clear" w:color="auto" w:fill="FFF2CC" w:themeFill="accent4" w:themeFillTint="33"/>
            <w:rPr>
              <w:rFonts w:ascii="Corbel" w:hAnsi="Corbel" w:cs="Arial"/>
              <w:b/>
              <w:bCs/>
              <w:sz w:val="16"/>
              <w:szCs w:val="16"/>
            </w:rPr>
          </w:pPr>
          <w:r w:rsidRPr="007E4774">
            <w:rPr>
              <w:rFonts w:ascii="Corbel" w:hAnsi="Corbel" w:cs="Arial"/>
              <w:b/>
              <w:bCs/>
              <w:sz w:val="16"/>
              <w:szCs w:val="16"/>
            </w:rPr>
            <w:t>AFFAIRE N°25A0035 - FOURNITURE DE DISPOSITIFS MEDICAUX IMPLANTABLES ET NON IMPLAN</w:t>
          </w:r>
          <w:r w:rsidR="00026DF8">
            <w:rPr>
              <w:rFonts w:ascii="Corbel" w:hAnsi="Corbel" w:cs="Arial"/>
              <w:b/>
              <w:bCs/>
              <w:sz w:val="16"/>
              <w:szCs w:val="16"/>
            </w:rPr>
            <w:t>T</w:t>
          </w:r>
          <w:r w:rsidRPr="007E4774">
            <w:rPr>
              <w:rFonts w:ascii="Corbel" w:hAnsi="Corbel" w:cs="Arial"/>
              <w:b/>
              <w:bCs/>
              <w:sz w:val="16"/>
              <w:szCs w:val="16"/>
            </w:rPr>
            <w:t>ABLES STERILES D'ENDOSCOPIES DIGESTIVES ET PULMONAIRES POUR LE CHU DE MONTPELLIER ETABLISSEMENT SUPPORT DU GHT EST HERAULT SUD AVEYRON.</w:t>
          </w:r>
        </w:p>
        <w:p w14:paraId="1391FFBC" w14:textId="4EAAB6F1" w:rsidR="00CC6B44" w:rsidRPr="007E4774" w:rsidRDefault="00CC6B44">
          <w:pPr>
            <w:shd w:val="clear" w:color="auto" w:fill="66CCFF"/>
            <w:snapToGrid w:val="0"/>
            <w:jc w:val="center"/>
            <w:rPr>
              <w:rFonts w:ascii="Arial" w:hAnsi="Arial" w:cs="Arial"/>
              <w:b/>
              <w:bCs/>
            </w:rPr>
          </w:pPr>
        </w:p>
      </w:tc>
      <w:tc>
        <w:tcPr>
          <w:tcW w:w="849" w:type="dxa"/>
          <w:shd w:val="clear" w:color="auto" w:fill="FFFFCC"/>
        </w:tcPr>
        <w:p w14:paraId="630C7AE7" w14:textId="77777777" w:rsidR="00CC6B44" w:rsidRPr="007E4774" w:rsidRDefault="00CC6B44">
          <w:pPr>
            <w:shd w:val="clear" w:color="auto" w:fill="66CCFF"/>
            <w:snapToGrid w:val="0"/>
            <w:jc w:val="right"/>
          </w:pPr>
          <w:r w:rsidRPr="007E4774">
            <w:rPr>
              <w:rFonts w:ascii="Arial" w:hAnsi="Arial" w:cs="Arial"/>
              <w:b/>
              <w:bCs/>
            </w:rPr>
            <w:t xml:space="preserve">Page :     </w:t>
          </w:r>
        </w:p>
      </w:tc>
      <w:tc>
        <w:tcPr>
          <w:tcW w:w="540" w:type="dxa"/>
          <w:shd w:val="clear" w:color="auto" w:fill="FFFFCC"/>
        </w:tcPr>
        <w:p w14:paraId="70D3E52E" w14:textId="76793DE3"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26DF8">
            <w:rPr>
              <w:rStyle w:val="Numrodepage"/>
              <w:rFonts w:cs="Arial"/>
              <w:b/>
              <w:noProof/>
            </w:rPr>
            <w:t>3</w:t>
          </w:r>
          <w:r>
            <w:rPr>
              <w:rStyle w:val="Numrodepage"/>
              <w:rFonts w:cs="Arial"/>
              <w:b/>
            </w:rPr>
            <w:fldChar w:fldCharType="end"/>
          </w:r>
        </w:p>
      </w:tc>
      <w:tc>
        <w:tcPr>
          <w:tcW w:w="180" w:type="dxa"/>
          <w:shd w:val="clear" w:color="auto" w:fill="FFFFCC"/>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FFFFCC"/>
        </w:tcPr>
        <w:p w14:paraId="427B942D" w14:textId="2E7EF79D"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26DF8">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026DF8"/>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7E4774"/>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2628</Words>
  <Characters>14458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23</cp:revision>
  <dcterms:created xsi:type="dcterms:W3CDTF">2019-04-08T13:44:00Z</dcterms:created>
  <dcterms:modified xsi:type="dcterms:W3CDTF">2025-07-08T08:55:00Z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